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638" w:type="dxa"/>
        <w:tblBorders>
          <w:top w:val="single" w:sz="2" w:space="0" w:color="000001"/>
          <w:left w:val="single" w:sz="2" w:space="0" w:color="000001"/>
          <w:bottom w:val="single" w:sz="2" w:space="0" w:color="000001"/>
          <w:insideH w:val="single" w:sz="2" w:space="0" w:color="000001"/>
        </w:tblBorders>
        <w:tblCellMar>
          <w:top w:w="55" w:type="dxa"/>
          <w:left w:w="51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531"/>
        <w:gridCol w:w="8107"/>
      </w:tblGrid>
      <w:tr w:rsidR="00363CD8">
        <w:tc>
          <w:tcPr>
            <w:tcW w:w="153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51" w:type="dxa"/>
            </w:tcMar>
          </w:tcPr>
          <w:p w:rsidR="00363CD8" w:rsidRDefault="00D1182C">
            <w:pPr>
              <w:pStyle w:val="Obsahtabulky"/>
            </w:pPr>
            <w:r>
              <w:t>Typ obsahu</w:t>
            </w:r>
          </w:p>
        </w:tc>
        <w:tc>
          <w:tcPr>
            <w:tcW w:w="810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51" w:type="dxa"/>
            </w:tcMar>
          </w:tcPr>
          <w:p w:rsidR="00363CD8" w:rsidRDefault="00D1182C">
            <w:pPr>
              <w:pStyle w:val="Obsahtabulky"/>
            </w:pPr>
            <w:r>
              <w:t>Článek</w:t>
            </w:r>
          </w:p>
        </w:tc>
      </w:tr>
      <w:tr w:rsidR="00363CD8">
        <w:tc>
          <w:tcPr>
            <w:tcW w:w="153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51" w:type="dxa"/>
            </w:tcMar>
          </w:tcPr>
          <w:p w:rsidR="00363CD8" w:rsidRDefault="00D1182C">
            <w:pPr>
              <w:pStyle w:val="Obsahtabulky"/>
            </w:pPr>
            <w:r>
              <w:t>URL</w:t>
            </w:r>
          </w:p>
        </w:tc>
        <w:tc>
          <w:tcPr>
            <w:tcW w:w="810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51" w:type="dxa"/>
            </w:tcMar>
          </w:tcPr>
          <w:p w:rsidR="00363CD8" w:rsidRDefault="00D1182C">
            <w:pPr>
              <w:pStyle w:val="Obsahtabulky"/>
            </w:pPr>
            <w:proofErr w:type="spellStart"/>
            <w:r>
              <w:t>multimedia</w:t>
            </w:r>
            <w:proofErr w:type="spellEnd"/>
          </w:p>
        </w:tc>
      </w:tr>
      <w:tr w:rsidR="00363CD8">
        <w:tc>
          <w:tcPr>
            <w:tcW w:w="153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51" w:type="dxa"/>
            </w:tcMar>
          </w:tcPr>
          <w:p w:rsidR="00363CD8" w:rsidRDefault="00D1182C">
            <w:pPr>
              <w:pStyle w:val="Obsahtabulky"/>
            </w:pPr>
            <w:r>
              <w:t>Menu</w:t>
            </w:r>
          </w:p>
        </w:tc>
        <w:tc>
          <w:tcPr>
            <w:tcW w:w="810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51" w:type="dxa"/>
            </w:tcMar>
          </w:tcPr>
          <w:p w:rsidR="00363CD8" w:rsidRDefault="00D1182C">
            <w:pPr>
              <w:pStyle w:val="Obsahtabulky"/>
            </w:pPr>
            <w:r>
              <w:t>-</w:t>
            </w:r>
          </w:p>
        </w:tc>
      </w:tr>
      <w:tr w:rsidR="00363CD8">
        <w:tc>
          <w:tcPr>
            <w:tcW w:w="153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51" w:type="dxa"/>
            </w:tcMar>
          </w:tcPr>
          <w:p w:rsidR="00363CD8" w:rsidRDefault="00D1182C">
            <w:pPr>
              <w:pStyle w:val="Obsahtabulky"/>
            </w:pPr>
            <w:r>
              <w:t>Menu titulek</w:t>
            </w:r>
          </w:p>
        </w:tc>
        <w:tc>
          <w:tcPr>
            <w:tcW w:w="810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51" w:type="dxa"/>
            </w:tcMar>
          </w:tcPr>
          <w:p w:rsidR="00363CD8" w:rsidRDefault="00D1182C">
            <w:pPr>
              <w:pStyle w:val="Obsahtabulky"/>
            </w:pPr>
            <w:r>
              <w:t>-</w:t>
            </w:r>
          </w:p>
        </w:tc>
      </w:tr>
      <w:tr w:rsidR="00363CD8">
        <w:tc>
          <w:tcPr>
            <w:tcW w:w="153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51" w:type="dxa"/>
            </w:tcMar>
          </w:tcPr>
          <w:p w:rsidR="00363CD8" w:rsidRDefault="00D1182C">
            <w:pPr>
              <w:pStyle w:val="Obsahtabulky"/>
            </w:pPr>
            <w:r>
              <w:t>Obrázek</w:t>
            </w:r>
          </w:p>
        </w:tc>
        <w:tc>
          <w:tcPr>
            <w:tcW w:w="810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51" w:type="dxa"/>
            </w:tcMar>
          </w:tcPr>
          <w:p w:rsidR="00363CD8" w:rsidRDefault="00D1182C">
            <w:pPr>
              <w:pStyle w:val="Obsahtabulky"/>
            </w:pPr>
            <w:r>
              <w:t>Multimédia</w:t>
            </w:r>
            <w:bookmarkStart w:id="0" w:name="_GoBack"/>
            <w:bookmarkEnd w:id="0"/>
          </w:p>
        </w:tc>
      </w:tr>
      <w:tr w:rsidR="00363CD8">
        <w:tc>
          <w:tcPr>
            <w:tcW w:w="153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51" w:type="dxa"/>
            </w:tcMar>
          </w:tcPr>
          <w:p w:rsidR="00363CD8" w:rsidRDefault="00D1182C">
            <w:pPr>
              <w:pStyle w:val="Obsahtabulky"/>
            </w:pPr>
            <w:r>
              <w:t>Kategorie</w:t>
            </w:r>
          </w:p>
        </w:tc>
        <w:tc>
          <w:tcPr>
            <w:tcW w:w="810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51" w:type="dxa"/>
            </w:tcMar>
          </w:tcPr>
          <w:p w:rsidR="00363CD8" w:rsidRDefault="00D1182C">
            <w:pPr>
              <w:pStyle w:val="Obsahtabulky"/>
            </w:pPr>
            <w:r>
              <w:t>Nezařazené</w:t>
            </w:r>
          </w:p>
        </w:tc>
      </w:tr>
      <w:tr w:rsidR="00363CD8">
        <w:tc>
          <w:tcPr>
            <w:tcW w:w="153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51" w:type="dxa"/>
            </w:tcMar>
          </w:tcPr>
          <w:p w:rsidR="00363CD8" w:rsidRDefault="00D1182C">
            <w:pPr>
              <w:pStyle w:val="Obsahtabulky"/>
            </w:pPr>
            <w:r>
              <w:t>Štítek</w:t>
            </w:r>
          </w:p>
        </w:tc>
        <w:tc>
          <w:tcPr>
            <w:tcW w:w="810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51" w:type="dxa"/>
            </w:tcMar>
          </w:tcPr>
          <w:p w:rsidR="00363CD8" w:rsidRDefault="00D1182C">
            <w:pPr>
              <w:pStyle w:val="Obsahtabulky"/>
            </w:pPr>
            <w:r>
              <w:t>Multimédia</w:t>
            </w:r>
          </w:p>
        </w:tc>
      </w:tr>
      <w:tr w:rsidR="00363CD8">
        <w:tc>
          <w:tcPr>
            <w:tcW w:w="153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51" w:type="dxa"/>
            </w:tcMar>
          </w:tcPr>
          <w:p w:rsidR="00363CD8" w:rsidRDefault="00D1182C">
            <w:pPr>
              <w:pStyle w:val="Obsahtabulky"/>
            </w:pPr>
            <w:r>
              <w:t>Klíčové slovo</w:t>
            </w:r>
          </w:p>
        </w:tc>
        <w:tc>
          <w:tcPr>
            <w:tcW w:w="810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51" w:type="dxa"/>
            </w:tcMar>
          </w:tcPr>
          <w:p w:rsidR="00363CD8" w:rsidRDefault="00D1182C">
            <w:pPr>
              <w:pStyle w:val="Obsahtabulky"/>
            </w:pPr>
            <w:r>
              <w:t>Multimédia</w:t>
            </w:r>
          </w:p>
        </w:tc>
      </w:tr>
      <w:tr w:rsidR="00363CD8">
        <w:tc>
          <w:tcPr>
            <w:tcW w:w="153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51" w:type="dxa"/>
            </w:tcMar>
          </w:tcPr>
          <w:p w:rsidR="00363CD8" w:rsidRDefault="00D1182C">
            <w:pPr>
              <w:pStyle w:val="Obsahtabulky"/>
            </w:pPr>
            <w:r>
              <w:t>SEO titulek</w:t>
            </w:r>
          </w:p>
        </w:tc>
        <w:tc>
          <w:tcPr>
            <w:tcW w:w="810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51" w:type="dxa"/>
            </w:tcMar>
          </w:tcPr>
          <w:p w:rsidR="00363CD8" w:rsidRDefault="00D1182C">
            <w:pPr>
              <w:pStyle w:val="Obsahtabulky"/>
            </w:pPr>
            <w:r>
              <w:t>Multimédia na webových stránkách | Správa webového obsahu</w:t>
            </w:r>
          </w:p>
        </w:tc>
      </w:tr>
      <w:tr w:rsidR="00363CD8">
        <w:tc>
          <w:tcPr>
            <w:tcW w:w="153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</w:tcBorders>
            <w:shd w:val="clear" w:color="auto" w:fill="auto"/>
            <w:tcMar>
              <w:left w:w="51" w:type="dxa"/>
            </w:tcMar>
          </w:tcPr>
          <w:p w:rsidR="00363CD8" w:rsidRDefault="00D1182C">
            <w:pPr>
              <w:pStyle w:val="Obsahtabulky"/>
            </w:pPr>
            <w:r>
              <w:t>Popis</w:t>
            </w:r>
          </w:p>
        </w:tc>
        <w:tc>
          <w:tcPr>
            <w:tcW w:w="810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tcMar>
              <w:left w:w="51" w:type="dxa"/>
            </w:tcMar>
          </w:tcPr>
          <w:p w:rsidR="00363CD8" w:rsidRDefault="00D1182C">
            <w:pPr>
              <w:pStyle w:val="Obsahtabulky"/>
            </w:pPr>
            <w:r>
              <w:t xml:space="preserve">Multimédia jsou v současné </w:t>
            </w:r>
            <w:r>
              <w:t>webové praxi neoddělitelným typem obsahu. Do kategorie multimediálního obsahu se řadí především video a hudba.</w:t>
            </w:r>
          </w:p>
        </w:tc>
      </w:tr>
    </w:tbl>
    <w:p w:rsidR="00363CD8" w:rsidRDefault="00D1182C">
      <w:pPr>
        <w:pStyle w:val="Nadpis1"/>
        <w:numPr>
          <w:ilvl w:val="0"/>
          <w:numId w:val="2"/>
        </w:numPr>
      </w:pPr>
      <w:r>
        <w:t>Multimédia</w:t>
      </w:r>
    </w:p>
    <w:p w:rsidR="00363CD8" w:rsidRDefault="00D1182C">
      <w:pPr>
        <w:pStyle w:val="Zkladntext"/>
      </w:pPr>
      <w:r>
        <w:t xml:space="preserve">Multimédia jsou v současné webové praxi neoddělitelným typem obsahu. Do kategorie multimediálního obsahu se řadí především </w:t>
      </w:r>
      <w:r>
        <w:rPr>
          <w:b/>
          <w:bCs/>
        </w:rPr>
        <w:t>videa</w:t>
      </w:r>
      <w:r>
        <w:t xml:space="preserve"> </w:t>
      </w:r>
      <w:r>
        <w:rPr>
          <w:b/>
          <w:bCs/>
        </w:rPr>
        <w:t>a hu</w:t>
      </w:r>
      <w:r>
        <w:rPr>
          <w:b/>
          <w:bCs/>
        </w:rPr>
        <w:t>dba</w:t>
      </w:r>
      <w:r>
        <w:t xml:space="preserve">. Vkládání multimediálního obsahu bývá velmi jednoduché a komfortní. </w:t>
      </w:r>
    </w:p>
    <w:p w:rsidR="00363CD8" w:rsidRDefault="00D1182C">
      <w:pPr>
        <w:pStyle w:val="Zkladntext"/>
      </w:pPr>
      <w:r>
        <w:t xml:space="preserve">Služba </w:t>
      </w:r>
      <w:hyperlink r:id="rId6">
        <w:r>
          <w:rPr>
            <w:rStyle w:val="Internetovodkaz"/>
          </w:rPr>
          <w:t>www.pixabay.com</w:t>
        </w:r>
      </w:hyperlink>
      <w:r>
        <w:t xml:space="preserve"> nabízí legální obrázky, fotografie a dokonce i video. Vše zdarma a to i pro komerční účely, </w:t>
      </w:r>
      <w:r>
        <w:rPr>
          <w:b/>
          <w:bCs/>
        </w:rPr>
        <w:t>bez nutnosti uvádět zdroj</w:t>
      </w:r>
      <w:r>
        <w:t>.</w:t>
      </w:r>
    </w:p>
    <w:p w:rsidR="00363CD8" w:rsidRDefault="00D1182C">
      <w:pPr>
        <w:pStyle w:val="Zkladntext"/>
      </w:pPr>
      <w:r>
        <w:t xml:space="preserve">Hudební obsah zdarma je možné získat na některém z portálů pro sdílení hudby např. služba </w:t>
      </w:r>
      <w:hyperlink r:id="rId7">
        <w:r>
          <w:rPr>
            <w:rStyle w:val="Internetovodkaz"/>
          </w:rPr>
          <w:t>www.freemusicarchive.org</w:t>
        </w:r>
      </w:hyperlink>
      <w:r>
        <w:t xml:space="preserve">, </w:t>
      </w:r>
      <w:hyperlink r:id="rId8">
        <w:r>
          <w:rPr>
            <w:rStyle w:val="Internetovodkaz"/>
          </w:rPr>
          <w:t>www.opsound.org</w:t>
        </w:r>
      </w:hyperlink>
      <w:r>
        <w:t xml:space="preserve"> nebo </w:t>
      </w:r>
      <w:hyperlink r:id="rId9">
        <w:r>
          <w:rPr>
            <w:rStyle w:val="Internetovodkaz"/>
          </w:rPr>
          <w:t>www.jamendo.com</w:t>
        </w:r>
      </w:hyperlink>
      <w:r>
        <w:t xml:space="preserve">, kde je možné multižánrovou hudbu poslouchat i stahovat. </w:t>
      </w:r>
    </w:p>
    <w:p w:rsidR="00363CD8" w:rsidRDefault="00D1182C">
      <w:pPr>
        <w:pStyle w:val="Zkladntext"/>
      </w:pPr>
      <w:r>
        <w:t xml:space="preserve">Externí zdroje jsou dostupné např. na adrese </w:t>
      </w:r>
      <w:hyperlink r:id="rId10">
        <w:r>
          <w:rPr>
            <w:rStyle w:val="Internetovodkaz"/>
          </w:rPr>
          <w:t>www.youtube.com</w:t>
        </w:r>
      </w:hyperlink>
      <w:r>
        <w:t xml:space="preserve"> nebo </w:t>
      </w:r>
      <w:hyperlink r:id="rId11">
        <w:r>
          <w:rPr>
            <w:rStyle w:val="Internetovodkaz"/>
          </w:rPr>
          <w:t>ww</w:t>
        </w:r>
        <w:r>
          <w:rPr>
            <w:rStyle w:val="Internetovodkaz"/>
          </w:rPr>
          <w:t>w.vimeo.com</w:t>
        </w:r>
      </w:hyperlink>
      <w:r>
        <w:t>. Práce s externími zdroji bývá také velmi jednoduchá. Po vložení příslušné URL adresy redakční systém sám vytvoří potřebné náhledy a zpřístupní dostupné přehrávače.</w:t>
      </w:r>
    </w:p>
    <w:p w:rsidR="00363CD8" w:rsidRDefault="00D1182C">
      <w:pPr>
        <w:pStyle w:val="Zkladntext"/>
      </w:pPr>
      <w:r>
        <w:t xml:space="preserve">Při této činnosti je dobré nezapomínat na </w:t>
      </w:r>
      <w:hyperlink r:id="rId12">
        <w:r>
          <w:rPr>
            <w:rStyle w:val="Internetovodkaz"/>
          </w:rPr>
          <w:t>Autorský zákon</w:t>
        </w:r>
      </w:hyperlink>
      <w:r>
        <w:t>. Vždy hledejte jen ty zdroje, u kterých je uvedena licence, která obsahuje důležité informace o možnostech použití.</w:t>
      </w:r>
    </w:p>
    <w:p w:rsidR="00363CD8" w:rsidRDefault="00D1182C">
      <w:pPr>
        <w:pStyle w:val="Zkladntext"/>
      </w:pPr>
      <w:r>
        <w:t>Na Internetu je dostupných mnoho oblíbených služeb, které vám umožní legálně, v někt</w:t>
      </w:r>
      <w:r>
        <w:t>erých případech dokonce i pro komerční účely, získat nebo sdílet multimediální obsah.</w:t>
      </w:r>
    </w:p>
    <w:p w:rsidR="00363CD8" w:rsidRDefault="00D1182C">
      <w:pPr>
        <w:pStyle w:val="Nadpis2"/>
      </w:pPr>
      <w:r>
        <w:t>Multimédia a rychlost načtení webové stránky</w:t>
      </w:r>
    </w:p>
    <w:p w:rsidR="00363CD8" w:rsidRDefault="00D1182C">
      <w:pPr>
        <w:pStyle w:val="Zkladntext"/>
      </w:pPr>
      <w:r>
        <w:t xml:space="preserve">S multimédii úzce souvisí i rychlost načtení webové stránky, která je velmi důležitá z hlediska uživatelského dojmu. Čím </w:t>
      </w:r>
      <w:r>
        <w:t>rychleji se web zobrazuje, ať už na počítači, tabletu nebo mobilu, tím je větší šance, že se návštěvníkům bude líbit a zůstanou.</w:t>
      </w:r>
    </w:p>
    <w:p w:rsidR="00363CD8" w:rsidRDefault="00D1182C">
      <w:pPr>
        <w:pStyle w:val="Zkladntext"/>
      </w:pPr>
      <w:r>
        <w:t xml:space="preserve">Na Internetu je pro měření rychlosti načítání k dispozici hned několik služeb např. </w:t>
      </w:r>
      <w:hyperlink r:id="rId13">
        <w:r>
          <w:rPr>
            <w:rStyle w:val="Internetovodkaz"/>
          </w:rPr>
          <w:t>www.webpagetest.org</w:t>
        </w:r>
      </w:hyperlink>
      <w:r>
        <w:t xml:space="preserve"> (měření rychlosti webové stránky) nebo </w:t>
      </w:r>
      <w:hyperlink r:id="rId14">
        <w:proofErr w:type="spellStart"/>
        <w:r>
          <w:rPr>
            <w:rStyle w:val="Internetovodkaz"/>
          </w:rPr>
          <w:t>PageSpeed</w:t>
        </w:r>
        <w:proofErr w:type="spellEnd"/>
        <w:r>
          <w:rPr>
            <w:rStyle w:val="Internetovodkaz"/>
          </w:rPr>
          <w:t xml:space="preserve"> </w:t>
        </w:r>
        <w:proofErr w:type="spellStart"/>
        <w:r>
          <w:rPr>
            <w:rStyle w:val="Internetovodkaz"/>
          </w:rPr>
          <w:t>Insights</w:t>
        </w:r>
        <w:proofErr w:type="spellEnd"/>
      </w:hyperlink>
      <w:r>
        <w:t xml:space="preserve"> (souhrn doporučení pro zvýšení rychlosti načítání stránek a uživatelského dojmu).</w:t>
      </w:r>
    </w:p>
    <w:p w:rsidR="00363CD8" w:rsidRDefault="00D1182C">
      <w:pPr>
        <w:pStyle w:val="Zkladntext"/>
      </w:pPr>
      <w:r>
        <w:rPr>
          <w:noProof/>
          <w:lang w:eastAsia="cs-CZ" w:bidi="ar-SA"/>
        </w:rPr>
        <w:lastRenderedPageBreak/>
        <w:drawing>
          <wp:inline distT="0" distB="9525" distL="0" distR="0">
            <wp:extent cx="4991735" cy="280987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735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3CD8" w:rsidRDefault="00D1182C">
      <w:pPr>
        <w:pStyle w:val="Zkladntext"/>
      </w:pPr>
      <w:hyperlink r:id="rId16">
        <w:r>
          <w:rPr>
            <w:rStyle w:val="Internetovodkaz"/>
          </w:rPr>
          <w:t>https://www.youtube.com/watch?v=F1TBrN4PIP4</w:t>
        </w:r>
      </w:hyperlink>
      <w:r>
        <w:br/>
      </w:r>
      <w:hyperlink r:id="rId17">
        <w:r>
          <w:rPr>
            <w:rStyle w:val="Internetovodkaz"/>
          </w:rPr>
          <w:t>https://www.youtube.com/embed/F1TBrN4PIP4</w:t>
        </w:r>
      </w:hyperlink>
      <w:r>
        <w:t xml:space="preserve"> </w:t>
      </w:r>
    </w:p>
    <w:p w:rsidR="00363CD8" w:rsidRDefault="00D1182C">
      <w:pPr>
        <w:pStyle w:val="Zkladntext"/>
      </w:pPr>
      <w:r>
        <w:rPr>
          <w:noProof/>
          <w:lang w:eastAsia="cs-CZ" w:bidi="ar-SA"/>
        </w:rPr>
        <w:drawing>
          <wp:inline distT="0" distB="6985" distL="0" distR="0">
            <wp:extent cx="5760720" cy="3231515"/>
            <wp:effectExtent l="0" t="0" r="0" b="0"/>
            <wp:docPr id="2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1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3CD8" w:rsidRDefault="00D1182C">
      <w:pPr>
        <w:pStyle w:val="Zkladntext"/>
      </w:pPr>
      <w:hyperlink r:id="rId19">
        <w:r>
          <w:rPr>
            <w:rStyle w:val="Internetovodkaz"/>
          </w:rPr>
          <w:t>https://vimeo.com/89319618</w:t>
        </w:r>
      </w:hyperlink>
      <w:r>
        <w:t xml:space="preserve"> </w:t>
      </w:r>
    </w:p>
    <w:p w:rsidR="00363CD8" w:rsidRDefault="00D1182C">
      <w:pPr>
        <w:pStyle w:val="Zkladntext"/>
      </w:pPr>
      <w:r>
        <w:rPr>
          <w:noProof/>
          <w:lang w:eastAsia="cs-CZ" w:bidi="ar-SA"/>
        </w:rPr>
        <w:lastRenderedPageBreak/>
        <w:drawing>
          <wp:inline distT="0" distB="0" distL="0" distR="0">
            <wp:extent cx="5760720" cy="3244850"/>
            <wp:effectExtent l="0" t="0" r="0" b="0"/>
            <wp:docPr id="3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4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3CD8" w:rsidRDefault="00D1182C">
      <w:pPr>
        <w:pStyle w:val="Zkladntext"/>
      </w:pPr>
      <w:proofErr w:type="spellStart"/>
      <w:r>
        <w:t>Blender</w:t>
      </w:r>
      <w:proofErr w:type="spellEnd"/>
      <w:r>
        <w:t xml:space="preserve"> - Big Buck Bunny.mp4</w:t>
      </w:r>
    </w:p>
    <w:p w:rsidR="00363CD8" w:rsidRDefault="00D1182C">
      <w:pPr>
        <w:pStyle w:val="Zkladntext"/>
      </w:pPr>
      <w:r>
        <w:rPr>
          <w:noProof/>
          <w:lang w:eastAsia="cs-CZ" w:bidi="ar-SA"/>
        </w:rPr>
        <w:drawing>
          <wp:inline distT="0" distB="0" distL="0" distR="0">
            <wp:extent cx="2572385" cy="361950"/>
            <wp:effectExtent l="0" t="0" r="0" b="0"/>
            <wp:docPr id="4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6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2385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3CD8" w:rsidRDefault="00D1182C">
      <w:pPr>
        <w:pStyle w:val="Zkladntext"/>
      </w:pPr>
      <w:proofErr w:type="spellStart"/>
      <w:r>
        <w:t>Freemusicarchive</w:t>
      </w:r>
      <w:proofErr w:type="spellEnd"/>
      <w:r>
        <w:t xml:space="preserve"> - John </w:t>
      </w:r>
      <w:proofErr w:type="spellStart"/>
      <w:r>
        <w:t>Bartmann</w:t>
      </w:r>
      <w:proofErr w:type="spellEnd"/>
      <w:r>
        <w:t xml:space="preserve"> - </w:t>
      </w:r>
      <w:proofErr w:type="spellStart"/>
      <w:r>
        <w:t>Secret</w:t>
      </w:r>
      <w:proofErr w:type="spellEnd"/>
      <w:r>
        <w:t xml:space="preserve"> Agent Rock.mp3</w:t>
      </w:r>
    </w:p>
    <w:p w:rsidR="00363CD8" w:rsidRDefault="00D1182C">
      <w:pPr>
        <w:pStyle w:val="Zkladntext"/>
      </w:pPr>
      <w:r>
        <w:rPr>
          <w:noProof/>
          <w:lang w:eastAsia="cs-CZ" w:bidi="ar-SA"/>
        </w:rPr>
        <w:drawing>
          <wp:inline distT="0" distB="9525" distL="0" distR="0">
            <wp:extent cx="4991735" cy="2828925"/>
            <wp:effectExtent l="0" t="0" r="0" b="0"/>
            <wp:docPr id="5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2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735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3CD8" w:rsidRDefault="00D1182C">
      <w:pPr>
        <w:pStyle w:val="Zkladntext"/>
      </w:pPr>
      <w:hyperlink r:id="rId23">
        <w:r>
          <w:rPr>
            <w:rStyle w:val="Internetovodkaz"/>
          </w:rPr>
          <w:t>http://www.ted.com/talks/amy_cuddy_your_bod</w:t>
        </w:r>
        <w:r>
          <w:rPr>
            <w:rStyle w:val="Internetovodkaz"/>
          </w:rPr>
          <w:t>y_language_shapes_who_you_are</w:t>
        </w:r>
      </w:hyperlink>
    </w:p>
    <w:p w:rsidR="00363CD8" w:rsidRDefault="00D1182C">
      <w:pPr>
        <w:pStyle w:val="Zkladntext"/>
      </w:pPr>
      <w:r>
        <w:rPr>
          <w:noProof/>
          <w:lang w:eastAsia="cs-CZ" w:bidi="ar-SA"/>
        </w:rPr>
        <w:lastRenderedPageBreak/>
        <w:drawing>
          <wp:inline distT="0" distB="0" distL="0" distR="8890">
            <wp:extent cx="5001260" cy="3810635"/>
            <wp:effectExtent l="0" t="0" r="0" b="0"/>
            <wp:docPr id="6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3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1260" cy="3810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3CD8" w:rsidRDefault="00D1182C">
      <w:pPr>
        <w:pStyle w:val="Zkladntext"/>
      </w:pPr>
      <w:hyperlink r:id="rId25">
        <w:r>
          <w:rPr>
            <w:rStyle w:val="Internetovodkaz"/>
          </w:rPr>
          <w:t>https://soundcloud.com/mic-by-swo/ijo-in-just-out-homesense</w:t>
        </w:r>
      </w:hyperlink>
      <w:hyperlink>
        <w:r>
          <w:t xml:space="preserve"> </w:t>
        </w:r>
      </w:hyperlink>
    </w:p>
    <w:sectPr w:rsidR="00363CD8">
      <w:pgSz w:w="11906" w:h="16838"/>
      <w:pgMar w:top="1134" w:right="1134" w:bottom="1134" w:left="1134" w:header="0" w:footer="0" w:gutter="0"/>
      <w:cols w:space="708"/>
      <w:formProt w:val="0"/>
      <w:docGrid w:linePitch="1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Liberation Serif">
    <w:altName w:val="Times New Roman"/>
    <w:charset w:val="01"/>
    <w:family w:val="roman"/>
    <w:pitch w:val="variable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iberation Sans">
    <w:altName w:val="Arial"/>
    <w:charset w:val="01"/>
    <w:family w:val="roman"/>
    <w:pitch w:val="variable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01"/>
    <w:family w:val="roman"/>
    <w:pitch w:val="variable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55E255D"/>
    <w:multiLevelType w:val="multilevel"/>
    <w:tmpl w:val="533A6B80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">
    <w:nsid w:val="63EA4302"/>
    <w:multiLevelType w:val="multilevel"/>
    <w:tmpl w:val="C6B81AC6"/>
    <w:lvl w:ilvl="0">
      <w:start w:val="1"/>
      <w:numFmt w:val="none"/>
      <w:pStyle w:val="Nadpis1"/>
      <w:suff w:val="nothing"/>
      <w:lvlText w:val=""/>
      <w:lvlJc w:val="left"/>
      <w:pPr>
        <w:ind w:left="0" w:firstLine="0"/>
      </w:pPr>
    </w:lvl>
    <w:lvl w:ilvl="1">
      <w:start w:val="1"/>
      <w:numFmt w:val="none"/>
      <w:pStyle w:val="Nadpis2"/>
      <w:suff w:val="nothing"/>
      <w:lvlText w:val=""/>
      <w:lvlJc w:val="left"/>
      <w:pPr>
        <w:ind w:left="0" w:firstLine="0"/>
      </w:pPr>
    </w:lvl>
    <w:lvl w:ilvl="2">
      <w:start w:val="1"/>
      <w:numFmt w:val="none"/>
      <w:pStyle w:val="Nadpis3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9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363CD8"/>
    <w:rsid w:val="00363CD8"/>
    <w:rsid w:val="00D118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Arial Unicode MS" w:hAnsi="Liberation Serif" w:cs="Arial Unicode MS"/>
        <w:kern w:val="2"/>
        <w:szCs w:val="24"/>
        <w:lang w:val="cs-CZ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Pr>
      <w:color w:val="00000A"/>
      <w:sz w:val="24"/>
    </w:rPr>
  </w:style>
  <w:style w:type="paragraph" w:styleId="Nadpis1">
    <w:name w:val="heading 1"/>
    <w:basedOn w:val="Nadpis"/>
    <w:qFormat/>
    <w:pPr>
      <w:numPr>
        <w:numId w:val="1"/>
      </w:numPr>
      <w:outlineLvl w:val="0"/>
    </w:pPr>
    <w:rPr>
      <w:b/>
      <w:bCs/>
      <w:sz w:val="36"/>
      <w:szCs w:val="36"/>
    </w:rPr>
  </w:style>
  <w:style w:type="paragraph" w:styleId="Nadpis2">
    <w:name w:val="heading 2"/>
    <w:basedOn w:val="Nadpis"/>
    <w:qFormat/>
    <w:pPr>
      <w:numPr>
        <w:ilvl w:val="1"/>
        <w:numId w:val="1"/>
      </w:numPr>
      <w:spacing w:before="200"/>
      <w:outlineLvl w:val="1"/>
    </w:pPr>
    <w:rPr>
      <w:b/>
      <w:bCs/>
      <w:sz w:val="32"/>
      <w:szCs w:val="32"/>
    </w:rPr>
  </w:style>
  <w:style w:type="paragraph" w:styleId="Nadpis3">
    <w:name w:val="heading 3"/>
    <w:basedOn w:val="Nadpis"/>
    <w:qFormat/>
    <w:pPr>
      <w:numPr>
        <w:ilvl w:val="2"/>
        <w:numId w:val="1"/>
      </w:numPr>
      <w:spacing w:before="140"/>
      <w:outlineLvl w:val="2"/>
    </w:pPr>
    <w:rPr>
      <w:b/>
      <w:b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Odrky">
    <w:name w:val="Odrážky"/>
    <w:qFormat/>
    <w:rPr>
      <w:rFonts w:ascii="OpenSymbol" w:eastAsia="OpenSymbol" w:hAnsi="OpenSymbol" w:cs="OpenSymbol"/>
    </w:rPr>
  </w:style>
  <w:style w:type="character" w:customStyle="1" w:styleId="Internetovodkaz">
    <w:name w:val="Internetový odkaz"/>
    <w:rPr>
      <w:color w:val="000080"/>
      <w:u w:val="single"/>
    </w:rPr>
  </w:style>
  <w:style w:type="character" w:customStyle="1" w:styleId="Symbolyproslovn">
    <w:name w:val="Symboly pro číslování"/>
    <w:qFormat/>
  </w:style>
  <w:style w:type="character" w:customStyle="1" w:styleId="ListLabel1">
    <w:name w:val="ListLabel 1"/>
    <w:qFormat/>
    <w:rPr>
      <w:rFonts w:cs="OpenSymbol"/>
      <w:b/>
    </w:rPr>
  </w:style>
  <w:style w:type="character" w:customStyle="1" w:styleId="ListLabel2">
    <w:name w:val="ListLabel 2"/>
    <w:qFormat/>
    <w:rPr>
      <w:rFonts w:cs="OpenSymbol"/>
    </w:rPr>
  </w:style>
  <w:style w:type="character" w:customStyle="1" w:styleId="ListLabel3">
    <w:name w:val="ListLabel 3"/>
    <w:qFormat/>
    <w:rPr>
      <w:rFonts w:cs="OpenSymbol"/>
    </w:rPr>
  </w:style>
  <w:style w:type="character" w:customStyle="1" w:styleId="ListLabel4">
    <w:name w:val="ListLabel 4"/>
    <w:qFormat/>
    <w:rPr>
      <w:rFonts w:cs="OpenSymbol"/>
    </w:rPr>
  </w:style>
  <w:style w:type="character" w:customStyle="1" w:styleId="ListLabel5">
    <w:name w:val="ListLabel 5"/>
    <w:qFormat/>
    <w:rPr>
      <w:rFonts w:cs="OpenSymbol"/>
    </w:rPr>
  </w:style>
  <w:style w:type="character" w:customStyle="1" w:styleId="ListLabel6">
    <w:name w:val="ListLabel 6"/>
    <w:qFormat/>
    <w:rPr>
      <w:rFonts w:cs="OpenSymbol"/>
    </w:rPr>
  </w:style>
  <w:style w:type="character" w:customStyle="1" w:styleId="ListLabel7">
    <w:name w:val="ListLabel 7"/>
    <w:qFormat/>
    <w:rPr>
      <w:rFonts w:cs="OpenSymbol"/>
    </w:rPr>
  </w:style>
  <w:style w:type="character" w:customStyle="1" w:styleId="ListLabel8">
    <w:name w:val="ListLabel 8"/>
    <w:qFormat/>
    <w:rPr>
      <w:rFonts w:cs="OpenSymbol"/>
    </w:rPr>
  </w:style>
  <w:style w:type="character" w:customStyle="1" w:styleId="ListLabel9">
    <w:name w:val="ListLabel 9"/>
    <w:qFormat/>
    <w:rPr>
      <w:rFonts w:cs="OpenSymbol"/>
    </w:rPr>
  </w:style>
  <w:style w:type="character" w:customStyle="1" w:styleId="ListLabel10">
    <w:name w:val="ListLabel 10"/>
    <w:qFormat/>
    <w:rPr>
      <w:rFonts w:cs="OpenSymbol"/>
    </w:rPr>
  </w:style>
  <w:style w:type="character" w:customStyle="1" w:styleId="ListLabel11">
    <w:name w:val="ListLabel 11"/>
    <w:qFormat/>
    <w:rPr>
      <w:rFonts w:cs="OpenSymbol"/>
    </w:rPr>
  </w:style>
  <w:style w:type="character" w:customStyle="1" w:styleId="ListLabel12">
    <w:name w:val="ListLabel 12"/>
    <w:qFormat/>
    <w:rPr>
      <w:rFonts w:cs="OpenSymbol"/>
    </w:rPr>
  </w:style>
  <w:style w:type="character" w:customStyle="1" w:styleId="ListLabel13">
    <w:name w:val="ListLabel 13"/>
    <w:qFormat/>
    <w:rPr>
      <w:rFonts w:cs="OpenSymbol"/>
    </w:rPr>
  </w:style>
  <w:style w:type="character" w:customStyle="1" w:styleId="ListLabel14">
    <w:name w:val="ListLabel 14"/>
    <w:qFormat/>
    <w:rPr>
      <w:rFonts w:cs="OpenSymbol"/>
    </w:rPr>
  </w:style>
  <w:style w:type="character" w:customStyle="1" w:styleId="ListLabel15">
    <w:name w:val="ListLabel 15"/>
    <w:qFormat/>
    <w:rPr>
      <w:rFonts w:cs="OpenSymbol"/>
    </w:rPr>
  </w:style>
  <w:style w:type="character" w:customStyle="1" w:styleId="ListLabel16">
    <w:name w:val="ListLabel 16"/>
    <w:qFormat/>
    <w:rPr>
      <w:rFonts w:cs="OpenSymbol"/>
    </w:rPr>
  </w:style>
  <w:style w:type="character" w:customStyle="1" w:styleId="ListLabel17">
    <w:name w:val="ListLabel 17"/>
    <w:qFormat/>
    <w:rPr>
      <w:rFonts w:cs="OpenSymbol"/>
    </w:rPr>
  </w:style>
  <w:style w:type="character" w:customStyle="1" w:styleId="ListLabel18">
    <w:name w:val="ListLabel 18"/>
    <w:qFormat/>
    <w:rPr>
      <w:rFonts w:cs="OpenSymbol"/>
    </w:rPr>
  </w:style>
  <w:style w:type="character" w:customStyle="1" w:styleId="ListLabel19">
    <w:name w:val="ListLabel 19"/>
    <w:qFormat/>
    <w:rPr>
      <w:rFonts w:cs="OpenSymbol"/>
      <w:b/>
    </w:rPr>
  </w:style>
  <w:style w:type="character" w:customStyle="1" w:styleId="ListLabel20">
    <w:name w:val="ListLabel 20"/>
    <w:qFormat/>
    <w:rPr>
      <w:rFonts w:cs="OpenSymbol"/>
    </w:rPr>
  </w:style>
  <w:style w:type="character" w:customStyle="1" w:styleId="ListLabel21">
    <w:name w:val="ListLabel 21"/>
    <w:qFormat/>
    <w:rPr>
      <w:rFonts w:cs="OpenSymbol"/>
    </w:rPr>
  </w:style>
  <w:style w:type="character" w:customStyle="1" w:styleId="ListLabel22">
    <w:name w:val="ListLabel 22"/>
    <w:qFormat/>
    <w:rPr>
      <w:rFonts w:cs="OpenSymbol"/>
    </w:rPr>
  </w:style>
  <w:style w:type="character" w:customStyle="1" w:styleId="ListLabel23">
    <w:name w:val="ListLabel 23"/>
    <w:qFormat/>
    <w:rPr>
      <w:rFonts w:cs="OpenSymbol"/>
    </w:rPr>
  </w:style>
  <w:style w:type="character" w:customStyle="1" w:styleId="ListLabel24">
    <w:name w:val="ListLabel 24"/>
    <w:qFormat/>
    <w:rPr>
      <w:rFonts w:cs="OpenSymbol"/>
    </w:rPr>
  </w:style>
  <w:style w:type="character" w:customStyle="1" w:styleId="ListLabel25">
    <w:name w:val="ListLabel 25"/>
    <w:qFormat/>
    <w:rPr>
      <w:rFonts w:cs="OpenSymbol"/>
    </w:rPr>
  </w:style>
  <w:style w:type="character" w:customStyle="1" w:styleId="ListLabel26">
    <w:name w:val="ListLabel 26"/>
    <w:qFormat/>
    <w:rPr>
      <w:rFonts w:cs="OpenSymbol"/>
    </w:rPr>
  </w:style>
  <w:style w:type="character" w:customStyle="1" w:styleId="ListLabel27">
    <w:name w:val="ListLabel 27"/>
    <w:qFormat/>
    <w:rPr>
      <w:rFonts w:cs="OpenSymbol"/>
    </w:rPr>
  </w:style>
  <w:style w:type="character" w:customStyle="1" w:styleId="ListLabel28">
    <w:name w:val="ListLabel 28"/>
    <w:qFormat/>
    <w:rPr>
      <w:rFonts w:cs="OpenSymbol"/>
    </w:rPr>
  </w:style>
  <w:style w:type="character" w:customStyle="1" w:styleId="ListLabel29">
    <w:name w:val="ListLabel 29"/>
    <w:qFormat/>
    <w:rPr>
      <w:rFonts w:cs="OpenSymbol"/>
    </w:rPr>
  </w:style>
  <w:style w:type="character" w:customStyle="1" w:styleId="ListLabel30">
    <w:name w:val="ListLabel 30"/>
    <w:qFormat/>
    <w:rPr>
      <w:rFonts w:cs="OpenSymbol"/>
    </w:rPr>
  </w:style>
  <w:style w:type="character" w:customStyle="1" w:styleId="ListLabel31">
    <w:name w:val="ListLabel 31"/>
    <w:qFormat/>
    <w:rPr>
      <w:rFonts w:cs="OpenSymbol"/>
    </w:rPr>
  </w:style>
  <w:style w:type="character" w:customStyle="1" w:styleId="ListLabel32">
    <w:name w:val="ListLabel 32"/>
    <w:qFormat/>
    <w:rPr>
      <w:rFonts w:cs="OpenSymbol"/>
    </w:rPr>
  </w:style>
  <w:style w:type="character" w:customStyle="1" w:styleId="ListLabel33">
    <w:name w:val="ListLabel 33"/>
    <w:qFormat/>
    <w:rPr>
      <w:rFonts w:cs="OpenSymbol"/>
    </w:rPr>
  </w:style>
  <w:style w:type="character" w:customStyle="1" w:styleId="ListLabel34">
    <w:name w:val="ListLabel 34"/>
    <w:qFormat/>
    <w:rPr>
      <w:rFonts w:cs="OpenSymbol"/>
    </w:rPr>
  </w:style>
  <w:style w:type="character" w:customStyle="1" w:styleId="ListLabel35">
    <w:name w:val="ListLabel 35"/>
    <w:qFormat/>
    <w:rPr>
      <w:rFonts w:cs="OpenSymbol"/>
    </w:rPr>
  </w:style>
  <w:style w:type="character" w:customStyle="1" w:styleId="ListLabel36">
    <w:name w:val="ListLabel 36"/>
    <w:qFormat/>
    <w:rPr>
      <w:rFonts w:cs="OpenSymbol"/>
    </w:rPr>
  </w:style>
  <w:style w:type="character" w:customStyle="1" w:styleId="ListLabel37">
    <w:name w:val="ListLabel 37"/>
    <w:qFormat/>
    <w:rPr>
      <w:rFonts w:cs="OpenSymbol"/>
    </w:rPr>
  </w:style>
  <w:style w:type="character" w:customStyle="1" w:styleId="ListLabel38">
    <w:name w:val="ListLabel 38"/>
    <w:qFormat/>
    <w:rPr>
      <w:rFonts w:cs="OpenSymbol"/>
    </w:rPr>
  </w:style>
  <w:style w:type="character" w:customStyle="1" w:styleId="ListLabel39">
    <w:name w:val="ListLabel 39"/>
    <w:qFormat/>
    <w:rPr>
      <w:rFonts w:cs="OpenSymbol"/>
    </w:rPr>
  </w:style>
  <w:style w:type="character" w:customStyle="1" w:styleId="ListLabel40">
    <w:name w:val="ListLabel 40"/>
    <w:qFormat/>
    <w:rPr>
      <w:rFonts w:cs="OpenSymbol"/>
    </w:rPr>
  </w:style>
  <w:style w:type="character" w:customStyle="1" w:styleId="ListLabel41">
    <w:name w:val="ListLabel 41"/>
    <w:qFormat/>
    <w:rPr>
      <w:rFonts w:cs="OpenSymbol"/>
    </w:rPr>
  </w:style>
  <w:style w:type="character" w:customStyle="1" w:styleId="ListLabel42">
    <w:name w:val="ListLabel 42"/>
    <w:qFormat/>
    <w:rPr>
      <w:rFonts w:cs="OpenSymbol"/>
    </w:rPr>
  </w:style>
  <w:style w:type="character" w:customStyle="1" w:styleId="ListLabel43">
    <w:name w:val="ListLabel 43"/>
    <w:qFormat/>
    <w:rPr>
      <w:rFonts w:cs="OpenSymbol"/>
    </w:rPr>
  </w:style>
  <w:style w:type="character" w:customStyle="1" w:styleId="ListLabel44">
    <w:name w:val="ListLabel 44"/>
    <w:qFormat/>
    <w:rPr>
      <w:rFonts w:cs="OpenSymbol"/>
    </w:rPr>
  </w:style>
  <w:style w:type="character" w:customStyle="1" w:styleId="ListLabel45">
    <w:name w:val="ListLabel 45"/>
    <w:qFormat/>
    <w:rPr>
      <w:rFonts w:cs="OpenSymbol"/>
    </w:rPr>
  </w:style>
  <w:style w:type="character" w:customStyle="1" w:styleId="ListLabel46">
    <w:name w:val="ListLabel 46"/>
    <w:qFormat/>
    <w:rPr>
      <w:rFonts w:cs="OpenSymbol"/>
    </w:rPr>
  </w:style>
  <w:style w:type="character" w:customStyle="1" w:styleId="ListLabel47">
    <w:name w:val="ListLabel 47"/>
    <w:qFormat/>
    <w:rPr>
      <w:rFonts w:cs="OpenSymbol"/>
    </w:rPr>
  </w:style>
  <w:style w:type="character" w:customStyle="1" w:styleId="ListLabel48">
    <w:name w:val="ListLabel 48"/>
    <w:qFormat/>
    <w:rPr>
      <w:rFonts w:cs="OpenSymbol"/>
    </w:rPr>
  </w:style>
  <w:style w:type="character" w:customStyle="1" w:styleId="ListLabel49">
    <w:name w:val="ListLabel 49"/>
    <w:qFormat/>
    <w:rPr>
      <w:rFonts w:cs="OpenSymbol"/>
    </w:rPr>
  </w:style>
  <w:style w:type="character" w:customStyle="1" w:styleId="ListLabel50">
    <w:name w:val="ListLabel 50"/>
    <w:qFormat/>
    <w:rPr>
      <w:rFonts w:cs="OpenSymbol"/>
    </w:rPr>
  </w:style>
  <w:style w:type="character" w:customStyle="1" w:styleId="ListLabel51">
    <w:name w:val="ListLabel 51"/>
    <w:qFormat/>
    <w:rPr>
      <w:rFonts w:cs="OpenSymbol"/>
    </w:rPr>
  </w:style>
  <w:style w:type="character" w:customStyle="1" w:styleId="ListLabel52">
    <w:name w:val="ListLabel 52"/>
    <w:qFormat/>
    <w:rPr>
      <w:rFonts w:cs="OpenSymbol"/>
    </w:rPr>
  </w:style>
  <w:style w:type="character" w:customStyle="1" w:styleId="ListLabel53">
    <w:name w:val="ListLabel 53"/>
    <w:qFormat/>
    <w:rPr>
      <w:rFonts w:cs="OpenSymbol"/>
    </w:rPr>
  </w:style>
  <w:style w:type="character" w:customStyle="1" w:styleId="ListLabel54">
    <w:name w:val="ListLabel 54"/>
    <w:qFormat/>
    <w:rPr>
      <w:rFonts w:cs="OpenSymbol"/>
    </w:rPr>
  </w:style>
  <w:style w:type="character" w:customStyle="1" w:styleId="ListLabel55">
    <w:name w:val="ListLabel 55"/>
    <w:qFormat/>
    <w:rPr>
      <w:rFonts w:cs="OpenSymbol"/>
    </w:rPr>
  </w:style>
  <w:style w:type="character" w:customStyle="1" w:styleId="ListLabel56">
    <w:name w:val="ListLabel 56"/>
    <w:qFormat/>
    <w:rPr>
      <w:rFonts w:cs="OpenSymbol"/>
    </w:rPr>
  </w:style>
  <w:style w:type="character" w:customStyle="1" w:styleId="ListLabel57">
    <w:name w:val="ListLabel 57"/>
    <w:qFormat/>
    <w:rPr>
      <w:rFonts w:cs="OpenSymbol"/>
    </w:rPr>
  </w:style>
  <w:style w:type="character" w:customStyle="1" w:styleId="ListLabel58">
    <w:name w:val="ListLabel 58"/>
    <w:qFormat/>
    <w:rPr>
      <w:rFonts w:cs="OpenSymbol"/>
    </w:rPr>
  </w:style>
  <w:style w:type="character" w:customStyle="1" w:styleId="ListLabel59">
    <w:name w:val="ListLabel 59"/>
    <w:qFormat/>
    <w:rPr>
      <w:rFonts w:cs="OpenSymbol"/>
    </w:rPr>
  </w:style>
  <w:style w:type="character" w:customStyle="1" w:styleId="ListLabel60">
    <w:name w:val="ListLabel 60"/>
    <w:qFormat/>
    <w:rPr>
      <w:rFonts w:cs="OpenSymbol"/>
    </w:rPr>
  </w:style>
  <w:style w:type="character" w:customStyle="1" w:styleId="ListLabel61">
    <w:name w:val="ListLabel 61"/>
    <w:qFormat/>
    <w:rPr>
      <w:rFonts w:cs="OpenSymbol"/>
    </w:rPr>
  </w:style>
  <w:style w:type="character" w:customStyle="1" w:styleId="ListLabel62">
    <w:name w:val="ListLabel 62"/>
    <w:qFormat/>
    <w:rPr>
      <w:rFonts w:cs="OpenSymbol"/>
    </w:rPr>
  </w:style>
  <w:style w:type="character" w:customStyle="1" w:styleId="ListLabel63">
    <w:name w:val="ListLabel 63"/>
    <w:qFormat/>
    <w:rPr>
      <w:rFonts w:cs="OpenSymbol"/>
    </w:rPr>
  </w:style>
  <w:style w:type="character" w:customStyle="1" w:styleId="ListLabel64">
    <w:name w:val="ListLabel 64"/>
    <w:qFormat/>
    <w:rPr>
      <w:rFonts w:cs="OpenSymbol"/>
    </w:rPr>
  </w:style>
  <w:style w:type="character" w:customStyle="1" w:styleId="ListLabel65">
    <w:name w:val="ListLabel 65"/>
    <w:qFormat/>
    <w:rPr>
      <w:rFonts w:cs="OpenSymbol"/>
    </w:rPr>
  </w:style>
  <w:style w:type="character" w:customStyle="1" w:styleId="ListLabel66">
    <w:name w:val="ListLabel 66"/>
    <w:qFormat/>
    <w:rPr>
      <w:rFonts w:cs="OpenSymbol"/>
    </w:rPr>
  </w:style>
  <w:style w:type="character" w:customStyle="1" w:styleId="ListLabel67">
    <w:name w:val="ListLabel 67"/>
    <w:qFormat/>
    <w:rPr>
      <w:rFonts w:cs="OpenSymbol"/>
    </w:rPr>
  </w:style>
  <w:style w:type="character" w:customStyle="1" w:styleId="ListLabel68">
    <w:name w:val="ListLabel 68"/>
    <w:qFormat/>
    <w:rPr>
      <w:rFonts w:cs="OpenSymbol"/>
    </w:rPr>
  </w:style>
  <w:style w:type="character" w:customStyle="1" w:styleId="ListLabel69">
    <w:name w:val="ListLabel 69"/>
    <w:qFormat/>
    <w:rPr>
      <w:rFonts w:cs="OpenSymbol"/>
    </w:rPr>
  </w:style>
  <w:style w:type="character" w:customStyle="1" w:styleId="ListLabel70">
    <w:name w:val="ListLabel 70"/>
    <w:qFormat/>
    <w:rPr>
      <w:rFonts w:cs="OpenSymbol"/>
    </w:rPr>
  </w:style>
  <w:style w:type="character" w:customStyle="1" w:styleId="ListLabel71">
    <w:name w:val="ListLabel 71"/>
    <w:qFormat/>
    <w:rPr>
      <w:rFonts w:cs="OpenSymbol"/>
    </w:rPr>
  </w:style>
  <w:style w:type="character" w:customStyle="1" w:styleId="ListLabel72">
    <w:name w:val="ListLabel 72"/>
    <w:qFormat/>
    <w:rPr>
      <w:rFonts w:cs="OpenSymbol"/>
    </w:rPr>
  </w:style>
  <w:style w:type="character" w:customStyle="1" w:styleId="ListLabel73">
    <w:name w:val="ListLabel 73"/>
    <w:qFormat/>
    <w:rPr>
      <w:rFonts w:cs="OpenSymbol"/>
    </w:rPr>
  </w:style>
  <w:style w:type="character" w:customStyle="1" w:styleId="ListLabel74">
    <w:name w:val="ListLabel 74"/>
    <w:qFormat/>
    <w:rPr>
      <w:rFonts w:cs="OpenSymbol"/>
    </w:rPr>
  </w:style>
  <w:style w:type="character" w:customStyle="1" w:styleId="ListLabel75">
    <w:name w:val="ListLabel 75"/>
    <w:qFormat/>
    <w:rPr>
      <w:rFonts w:cs="OpenSymbol"/>
    </w:rPr>
  </w:style>
  <w:style w:type="character" w:customStyle="1" w:styleId="ListLabel76">
    <w:name w:val="ListLabel 76"/>
    <w:qFormat/>
    <w:rPr>
      <w:rFonts w:cs="OpenSymbol"/>
    </w:rPr>
  </w:style>
  <w:style w:type="character" w:customStyle="1" w:styleId="ListLabel77">
    <w:name w:val="ListLabel 77"/>
    <w:qFormat/>
    <w:rPr>
      <w:rFonts w:cs="OpenSymbol"/>
    </w:rPr>
  </w:style>
  <w:style w:type="character" w:customStyle="1" w:styleId="ListLabel78">
    <w:name w:val="ListLabel 78"/>
    <w:qFormat/>
    <w:rPr>
      <w:rFonts w:cs="OpenSymbol"/>
    </w:rPr>
  </w:style>
  <w:style w:type="character" w:customStyle="1" w:styleId="ListLabel79">
    <w:name w:val="ListLabel 79"/>
    <w:qFormat/>
    <w:rPr>
      <w:rFonts w:cs="OpenSymbol"/>
    </w:rPr>
  </w:style>
  <w:style w:type="character" w:customStyle="1" w:styleId="ListLabel80">
    <w:name w:val="ListLabel 80"/>
    <w:qFormat/>
    <w:rPr>
      <w:rFonts w:cs="OpenSymbol"/>
    </w:rPr>
  </w:style>
  <w:style w:type="character" w:customStyle="1" w:styleId="ListLabel81">
    <w:name w:val="ListLabel 81"/>
    <w:qFormat/>
    <w:rPr>
      <w:rFonts w:cs="OpenSymbol"/>
    </w:rPr>
  </w:style>
  <w:style w:type="paragraph" w:customStyle="1" w:styleId="Nadpis">
    <w:name w:val="Nadpis"/>
    <w:basedOn w:val="Normln"/>
    <w:next w:val="Zkladntext"/>
    <w:qFormat/>
    <w:pPr>
      <w:keepNext/>
      <w:spacing w:before="240" w:after="120"/>
    </w:pPr>
    <w:rPr>
      <w:rFonts w:ascii="Liberation Sans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qFormat/>
    <w:pPr>
      <w:suppressLineNumbers/>
    </w:pPr>
  </w:style>
  <w:style w:type="paragraph" w:customStyle="1" w:styleId="Vodorovnra">
    <w:name w:val="Vodorovná čára"/>
    <w:basedOn w:val="Normln"/>
    <w:qFormat/>
    <w:pPr>
      <w:suppressLineNumbers/>
      <w:pBdr>
        <w:bottom w:val="double" w:sz="2" w:space="0" w:color="808080"/>
      </w:pBdr>
      <w:spacing w:after="283"/>
    </w:pPr>
    <w:rPr>
      <w:sz w:val="12"/>
      <w:szCs w:val="12"/>
    </w:rPr>
  </w:style>
  <w:style w:type="paragraph" w:customStyle="1" w:styleId="Obsahtabulky">
    <w:name w:val="Obsah tabulky"/>
    <w:basedOn w:val="Normln"/>
    <w:qFormat/>
    <w:pPr>
      <w:suppressLineNumbers/>
    </w:pPr>
  </w:style>
  <w:style w:type="paragraph" w:customStyle="1" w:styleId="Nadpistabulky">
    <w:name w:val="Nadpis tabulky"/>
    <w:basedOn w:val="Obsahtabulky"/>
    <w:qFormat/>
    <w:pPr>
      <w:jc w:val="center"/>
    </w:pPr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opsound.org/info/license" TargetMode="External"/><Relationship Id="rId13" Type="http://schemas.openxmlformats.org/officeDocument/2006/relationships/hyperlink" Target="https://www.webpagetest.org/" TargetMode="External"/><Relationship Id="rId18" Type="http://schemas.openxmlformats.org/officeDocument/2006/relationships/image" Target="media/image2.pn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4.png"/><Relationship Id="rId7" Type="http://schemas.openxmlformats.org/officeDocument/2006/relationships/hyperlink" Target="http://freemusicarchive.org/search" TargetMode="External"/><Relationship Id="rId12" Type="http://schemas.openxmlformats.org/officeDocument/2006/relationships/hyperlink" Target="https://cs.wikipedia.org/wiki/Autorsk&#253;_z&#225;kon_(&#268;esko,_2000)" TargetMode="External"/><Relationship Id="rId17" Type="http://schemas.openxmlformats.org/officeDocument/2006/relationships/hyperlink" Target="https://www.youtube.com/embed/F1TBrN4PIP4" TargetMode="External"/><Relationship Id="rId25" Type="http://schemas.openxmlformats.org/officeDocument/2006/relationships/hyperlink" Target="https://soundcloud.com/mic-by-swo/ijo-in-just-out-homesense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youtube.com/watch?v=F1TBrN4PIP4" TargetMode="External"/><Relationship Id="rId20" Type="http://schemas.openxmlformats.org/officeDocument/2006/relationships/image" Target="media/image3.png"/><Relationship Id="rId1" Type="http://schemas.openxmlformats.org/officeDocument/2006/relationships/numbering" Target="numbering.xml"/><Relationship Id="rId6" Type="http://schemas.openxmlformats.org/officeDocument/2006/relationships/hyperlink" Target="https://pixabay.com/cs/" TargetMode="External"/><Relationship Id="rId11" Type="http://schemas.openxmlformats.org/officeDocument/2006/relationships/hyperlink" Target="https://vimeo.com/" TargetMode="External"/><Relationship Id="rId24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.png"/><Relationship Id="rId23" Type="http://schemas.openxmlformats.org/officeDocument/2006/relationships/hyperlink" Target="http://www.ted.com/talks/amy_cuddy_your_body_language_shapes_who_you_are" TargetMode="External"/><Relationship Id="rId10" Type="http://schemas.openxmlformats.org/officeDocument/2006/relationships/hyperlink" Target="https://www.youtube.com/" TargetMode="External"/><Relationship Id="rId19" Type="http://schemas.openxmlformats.org/officeDocument/2006/relationships/hyperlink" Target="https://vimeo.com/89319618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jamendo.com/" TargetMode="External"/><Relationship Id="rId14" Type="http://schemas.openxmlformats.org/officeDocument/2006/relationships/hyperlink" Target="https://developers.google.com/speed/pagespeed/insights/" TargetMode="External"/><Relationship Id="rId22" Type="http://schemas.openxmlformats.org/officeDocument/2006/relationships/image" Target="media/image5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1297</TotalTime>
  <Pages>4</Pages>
  <Words>469</Words>
  <Characters>2770</Characters>
  <Application>Microsoft Office Word</Application>
  <DocSecurity>0</DocSecurity>
  <Lines>23</Lines>
  <Paragraphs>6</Paragraphs>
  <ScaleCrop>false</ScaleCrop>
  <Company/>
  <LinksUpToDate>false</LinksUpToDate>
  <CharactersWithSpaces>3233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dc:description/>
  <cp:lastModifiedBy>Tom</cp:lastModifiedBy>
  <cp:revision>9</cp:revision>
  <dcterms:created xsi:type="dcterms:W3CDTF">2019-10-27T11:54:00Z</dcterms:created>
  <dcterms:modified xsi:type="dcterms:W3CDTF">2024-11-18T18:17:00Z</dcterms:modified>
  <dc:language>cs-CZ</dc:language>
</cp:coreProperties>
</file>